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1A3D" w14:textId="77777777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Re: </w:t>
      </w:r>
      <w:proofErr w:type="spellStart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OneTrust</w:t>
      </w:r>
      <w:proofErr w:type="spellEnd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 - </w:t>
      </w:r>
      <w:proofErr w:type="spellStart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TrustWeek</w:t>
      </w:r>
      <w:proofErr w:type="spellEnd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 EMEA Conference Proposal </w:t>
      </w:r>
      <w:r>
        <w:rPr>
          <w:rStyle w:val="eop"/>
          <w:rFonts w:ascii="Univers Light" w:eastAsiaTheme="majorEastAsia" w:hAnsi="Univers Light" w:cs="Segoe UI"/>
          <w:color w:val="051720"/>
          <w:sz w:val="22"/>
          <w:szCs w:val="22"/>
        </w:rPr>
        <w:t> </w:t>
      </w:r>
    </w:p>
    <w:p w14:paraId="211455A6" w14:textId="77777777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</w:pPr>
    </w:p>
    <w:p w14:paraId="47E33EEA" w14:textId="77777777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nivers Light" w:eastAsiaTheme="majorEastAsia" w:hAnsi="Univers Light" w:cs="Segoe UI"/>
          <w:color w:val="559F5D"/>
          <w:sz w:val="22"/>
          <w:szCs w:val="22"/>
        </w:rPr>
      </w:pPr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Hi [</w:t>
      </w:r>
      <w:r>
        <w:rPr>
          <w:rStyle w:val="normaltextrun"/>
          <w:rFonts w:ascii="Univers Light" w:eastAsiaTheme="majorEastAsia" w:hAnsi="Univers Light" w:cs="Segoe UI"/>
          <w:color w:val="559F5D"/>
          <w:sz w:val="22"/>
          <w:szCs w:val="22"/>
        </w:rPr>
        <w:t>Decision Maker Name], </w:t>
      </w:r>
    </w:p>
    <w:p w14:paraId="793268A7" w14:textId="3AC8E418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eop"/>
          <w:rFonts w:ascii="Univers Light" w:eastAsiaTheme="majorEastAsia" w:hAnsi="Univers Light" w:cs="Segoe UI"/>
          <w:color w:val="559F5D"/>
          <w:sz w:val="22"/>
          <w:szCs w:val="22"/>
        </w:rPr>
        <w:t> </w:t>
      </w:r>
    </w:p>
    <w:p w14:paraId="1DE5CE59" w14:textId="77777777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I’d like to attend </w:t>
      </w:r>
      <w:proofErr w:type="spellStart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TrustWeek</w:t>
      </w:r>
      <w:proofErr w:type="spellEnd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 EMEA, 15</w:t>
      </w:r>
      <w:r>
        <w:rPr>
          <w:rStyle w:val="normaltextrun"/>
          <w:rFonts w:ascii="Univers Light" w:eastAsiaTheme="majorEastAsia" w:hAnsi="Univers Light" w:cs="Segoe UI"/>
          <w:color w:val="051720"/>
          <w:sz w:val="17"/>
          <w:szCs w:val="17"/>
          <w:vertAlign w:val="superscript"/>
        </w:rPr>
        <w:t>th</w:t>
      </w:r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 &amp; 16</w:t>
      </w:r>
      <w:r>
        <w:rPr>
          <w:rStyle w:val="normaltextrun"/>
          <w:rFonts w:ascii="Univers Light" w:eastAsiaTheme="majorEastAsia" w:hAnsi="Univers Light" w:cs="Segoe UI"/>
          <w:color w:val="051720"/>
          <w:sz w:val="17"/>
          <w:szCs w:val="17"/>
          <w:vertAlign w:val="superscript"/>
        </w:rPr>
        <w:t>th</w:t>
      </w:r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 October in Madrid, Spain. I expect to learn a lot during the week, both attending learning sessions and connecting with </w:t>
      </w:r>
      <w:proofErr w:type="spellStart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OneTrust</w:t>
      </w:r>
      <w:proofErr w:type="spellEnd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 experts. </w:t>
      </w:r>
      <w:r>
        <w:rPr>
          <w:rStyle w:val="eop"/>
          <w:rFonts w:ascii="Univers Light" w:eastAsiaTheme="majorEastAsia" w:hAnsi="Univers Light" w:cs="Segoe UI"/>
          <w:color w:val="051720"/>
          <w:sz w:val="22"/>
          <w:szCs w:val="22"/>
        </w:rPr>
        <w:t> </w:t>
      </w:r>
    </w:p>
    <w:p w14:paraId="1429F398" w14:textId="77777777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proofErr w:type="spellStart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TrustWeek</w:t>
      </w:r>
      <w:proofErr w:type="spellEnd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, now in its seventh year, is the annual </w:t>
      </w:r>
      <w:proofErr w:type="spellStart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OneTrust</w:t>
      </w:r>
      <w:proofErr w:type="spellEnd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 user conference focused on product innovations and what’s next on the </w:t>
      </w:r>
      <w:proofErr w:type="spellStart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OneTrust</w:t>
      </w:r>
      <w:proofErr w:type="spellEnd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 roadmap. I will hear directly from the </w:t>
      </w:r>
      <w:proofErr w:type="spellStart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OneTrust</w:t>
      </w:r>
      <w:proofErr w:type="spellEnd"/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 community, thought leaders and product experts about industry trends and solutions to evolve our trust programs on a wide range of topics, including regulatory updates, emerging challenges in data privacy and compliance, and practical strategies for navigating the ever-evolving landscape. The event will be eligible for CPE credits so I can also maintain my certifications.</w:t>
      </w:r>
      <w:r>
        <w:rPr>
          <w:rStyle w:val="eop"/>
          <w:rFonts w:ascii="Univers Light" w:eastAsiaTheme="majorEastAsia" w:hAnsi="Univers Light" w:cs="Segoe UI"/>
          <w:color w:val="051720"/>
          <w:sz w:val="22"/>
          <w:szCs w:val="22"/>
        </w:rPr>
        <w:t> </w:t>
      </w:r>
    </w:p>
    <w:p w14:paraId="2872B7BB" w14:textId="77777777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eop"/>
          <w:rFonts w:ascii="Univers Light" w:eastAsiaTheme="majorEastAsia" w:hAnsi="Univers Light" w:cs="Segoe UI"/>
          <w:color w:val="051720"/>
          <w:sz w:val="22"/>
          <w:szCs w:val="22"/>
        </w:rPr>
        <w:t> </w:t>
      </w:r>
    </w:p>
    <w:p w14:paraId="53FF4C89" w14:textId="77777777" w:rsidR="009B4072" w:rsidRDefault="009B4072" w:rsidP="009B4072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normaltextrun"/>
          <w:rFonts w:ascii="Univers Light" w:eastAsiaTheme="majorEastAsia" w:hAnsi="Univers Light" w:cs="Segoe UI"/>
          <w:b/>
          <w:bCs/>
          <w:color w:val="051720"/>
          <w:sz w:val="22"/>
          <w:szCs w:val="22"/>
        </w:rPr>
        <w:t>Participating in this conference will help me: </w:t>
      </w:r>
      <w:r>
        <w:rPr>
          <w:rStyle w:val="eop"/>
          <w:rFonts w:ascii="Univers Light" w:eastAsiaTheme="majorEastAsia" w:hAnsi="Univers Light" w:cs="Segoe UI"/>
          <w:color w:val="051720"/>
          <w:sz w:val="22"/>
          <w:szCs w:val="22"/>
        </w:rPr>
        <w:t> </w:t>
      </w:r>
    </w:p>
    <w:p w14:paraId="0428082D" w14:textId="6C36CABA" w:rsidR="009B4072" w:rsidRDefault="009B4072" w:rsidP="009B407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Univers Light" w:hAnsi="Univers Light" w:cs="Segoe UI"/>
          <w:color w:val="051720"/>
          <w:sz w:val="22"/>
          <w:szCs w:val="22"/>
        </w:rPr>
      </w:pPr>
      <w:r>
        <w:rPr>
          <w:rStyle w:val="normaltextrun"/>
          <w:rFonts w:ascii="Univers Light" w:eastAsiaTheme="majorEastAsia" w:hAnsi="Univers Light" w:cs="Segoe UI"/>
          <w:color w:val="152817"/>
          <w:sz w:val="22"/>
          <w:szCs w:val="22"/>
        </w:rPr>
        <w:t xml:space="preserve">Learn about the latest product capabilities across the </w:t>
      </w:r>
      <w:proofErr w:type="spellStart"/>
      <w:r>
        <w:rPr>
          <w:rStyle w:val="normaltextrun"/>
          <w:rFonts w:ascii="Univers Light" w:eastAsiaTheme="majorEastAsia" w:hAnsi="Univers Light" w:cs="Segoe UI"/>
          <w:color w:val="152817"/>
          <w:sz w:val="22"/>
          <w:szCs w:val="22"/>
        </w:rPr>
        <w:t>OneTrust</w:t>
      </w:r>
      <w:proofErr w:type="spellEnd"/>
      <w:r>
        <w:rPr>
          <w:rStyle w:val="normaltextrun"/>
          <w:rFonts w:ascii="Univers Light" w:eastAsiaTheme="majorEastAsia" w:hAnsi="Univers Light" w:cs="Segoe UI"/>
          <w:color w:val="152817"/>
          <w:sz w:val="22"/>
          <w:szCs w:val="22"/>
        </w:rPr>
        <w:t xml:space="preserve"> platform and new innovations shaping the landscape of Trust Intelligence. Gain valuable hands-on experience at instructor-led and self-paced labs, tech talks, and breakout sessions, which I can bring back to the team.</w:t>
      </w:r>
      <w:r>
        <w:rPr>
          <w:rStyle w:val="eop"/>
          <w:rFonts w:ascii="Univers Light" w:eastAsiaTheme="majorEastAsia" w:hAnsi="Univers Light" w:cs="Segoe UI"/>
          <w:color w:val="152817"/>
          <w:sz w:val="22"/>
          <w:szCs w:val="22"/>
        </w:rPr>
        <w:t> </w:t>
      </w:r>
    </w:p>
    <w:p w14:paraId="0ECE691D" w14:textId="036D8601" w:rsidR="009B4072" w:rsidRDefault="009B4072" w:rsidP="009B407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Univers Light" w:hAnsi="Univers Light" w:cs="Segoe UI"/>
          <w:color w:val="051720"/>
          <w:sz w:val="22"/>
          <w:szCs w:val="22"/>
        </w:rPr>
      </w:pPr>
      <w:r>
        <w:rPr>
          <w:rStyle w:val="normaltextrun"/>
          <w:rFonts w:ascii="Univers Light" w:eastAsiaTheme="majorEastAsia" w:hAnsi="Univers Light" w:cs="Segoe UI"/>
          <w:color w:val="152817"/>
          <w:sz w:val="22"/>
          <w:szCs w:val="22"/>
        </w:rPr>
        <w:t>Apply technical best practices on topics such as privacy, security, compliance automation, AI governance and regulatory intelligence to drive company-wide impact.</w:t>
      </w:r>
      <w:r>
        <w:rPr>
          <w:rStyle w:val="eop"/>
          <w:rFonts w:ascii="Univers Light" w:eastAsiaTheme="majorEastAsia" w:hAnsi="Univers Light" w:cs="Segoe UI"/>
          <w:color w:val="152817"/>
          <w:sz w:val="22"/>
          <w:szCs w:val="22"/>
        </w:rPr>
        <w:t> </w:t>
      </w:r>
    </w:p>
    <w:p w14:paraId="1FA32AF2" w14:textId="4C8093C9" w:rsidR="009B4072" w:rsidRDefault="009B4072" w:rsidP="009B407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Univers Light" w:hAnsi="Univers Light" w:cs="Segoe UI"/>
          <w:color w:val="051720"/>
          <w:sz w:val="22"/>
          <w:szCs w:val="22"/>
        </w:rPr>
      </w:pPr>
      <w:r>
        <w:rPr>
          <w:rStyle w:val="normaltextrun"/>
          <w:rFonts w:ascii="Univers Light" w:eastAsiaTheme="majorEastAsia" w:hAnsi="Univers Light" w:cs="Segoe UI"/>
          <w:color w:val="152817"/>
          <w:sz w:val="22"/>
          <w:szCs w:val="22"/>
        </w:rPr>
        <w:t>Connect with hundreds of other privacy, security and ethics professionals to share success stories, common use cases and an opportunity to build an invaluable network of peers.</w:t>
      </w:r>
      <w:r>
        <w:rPr>
          <w:rStyle w:val="eop"/>
          <w:rFonts w:ascii="Univers Light" w:eastAsiaTheme="majorEastAsia" w:hAnsi="Univers Light" w:cs="Segoe UI"/>
          <w:color w:val="152817"/>
          <w:sz w:val="22"/>
          <w:szCs w:val="22"/>
        </w:rPr>
        <w:t> </w:t>
      </w:r>
    </w:p>
    <w:p w14:paraId="51B33C3C" w14:textId="77777777" w:rsidR="009B4072" w:rsidRDefault="009B4072" w:rsidP="009B407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eop"/>
          <w:rFonts w:ascii="Univers Light" w:eastAsiaTheme="majorEastAsia" w:hAnsi="Univers Light" w:cs="Segoe UI"/>
          <w:color w:val="152817"/>
          <w:sz w:val="22"/>
          <w:szCs w:val="22"/>
        </w:rPr>
        <w:t> </w:t>
      </w:r>
    </w:p>
    <w:p w14:paraId="641ABE15" w14:textId="77777777" w:rsidR="009B4072" w:rsidRDefault="009B4072" w:rsidP="009B4072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normaltextrun"/>
          <w:rFonts w:ascii="Univers Light" w:eastAsiaTheme="majorEastAsia" w:hAnsi="Univers Light" w:cs="Segoe UI"/>
          <w:b/>
          <w:bCs/>
          <w:sz w:val="22"/>
          <w:szCs w:val="22"/>
        </w:rPr>
        <w:t>I’d like to focus on finding solutions or best practices that could benefit these project areas: </w:t>
      </w:r>
      <w:r>
        <w:rPr>
          <w:rStyle w:val="eop"/>
          <w:rFonts w:ascii="Univers Light" w:eastAsiaTheme="majorEastAsia" w:hAnsi="Univers Light" w:cs="Segoe UI"/>
          <w:sz w:val="22"/>
          <w:szCs w:val="22"/>
        </w:rPr>
        <w:t> </w:t>
      </w:r>
    </w:p>
    <w:p w14:paraId="70FB283B" w14:textId="77777777" w:rsidR="009B4072" w:rsidRDefault="009B4072" w:rsidP="009B4072">
      <w:pPr>
        <w:pStyle w:val="paragraph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Univers Light" w:hAnsi="Univers Light" w:cs="Segoe UI"/>
          <w:color w:val="051720"/>
          <w:sz w:val="22"/>
          <w:szCs w:val="22"/>
        </w:rPr>
      </w:pPr>
      <w:r>
        <w:rPr>
          <w:rStyle w:val="normaltextrun"/>
          <w:rFonts w:ascii="Univers Light" w:eastAsiaTheme="majorEastAsia" w:hAnsi="Univers Light" w:cs="Segoe UI"/>
          <w:color w:val="559F5D"/>
          <w:sz w:val="22"/>
          <w:szCs w:val="22"/>
        </w:rPr>
        <w:t>(Add project or initiative)</w:t>
      </w:r>
      <w:r>
        <w:rPr>
          <w:rStyle w:val="eop"/>
          <w:rFonts w:ascii="Univers Light" w:eastAsiaTheme="majorEastAsia" w:hAnsi="Univers Light" w:cs="Segoe UI"/>
          <w:color w:val="559F5D"/>
          <w:sz w:val="22"/>
          <w:szCs w:val="22"/>
        </w:rPr>
        <w:t> </w:t>
      </w:r>
    </w:p>
    <w:p w14:paraId="6E436242" w14:textId="77777777" w:rsidR="009B4072" w:rsidRPr="009B4072" w:rsidRDefault="009B4072" w:rsidP="009B4072">
      <w:pPr>
        <w:pStyle w:val="paragraph"/>
        <w:numPr>
          <w:ilvl w:val="0"/>
          <w:numId w:val="5"/>
        </w:numPr>
        <w:spacing w:before="0" w:beforeAutospacing="0" w:after="120" w:afterAutospacing="0"/>
        <w:textAlignment w:val="baseline"/>
        <w:rPr>
          <w:rStyle w:val="eop"/>
          <w:rFonts w:ascii="Univers Light" w:hAnsi="Univers Light" w:cs="Segoe UI"/>
          <w:color w:val="051720"/>
          <w:sz w:val="22"/>
          <w:szCs w:val="22"/>
        </w:rPr>
      </w:pPr>
      <w:r>
        <w:rPr>
          <w:rStyle w:val="normaltextrun"/>
          <w:rFonts w:ascii="Univers Light" w:eastAsiaTheme="majorEastAsia" w:hAnsi="Univers Light" w:cs="Segoe UI"/>
          <w:color w:val="156082"/>
          <w:sz w:val="22"/>
          <w:szCs w:val="22"/>
        </w:rPr>
        <w:t>(Add project or initiative)</w:t>
      </w:r>
      <w:r>
        <w:rPr>
          <w:rStyle w:val="eop"/>
          <w:rFonts w:ascii="Univers Light" w:eastAsiaTheme="majorEastAsia" w:hAnsi="Univers Light" w:cs="Segoe UI"/>
          <w:color w:val="156082"/>
          <w:sz w:val="22"/>
          <w:szCs w:val="22"/>
        </w:rPr>
        <w:t> </w:t>
      </w:r>
    </w:p>
    <w:p w14:paraId="350BC803" w14:textId="77777777" w:rsidR="009B4072" w:rsidRDefault="009B4072" w:rsidP="009B4072">
      <w:pPr>
        <w:pStyle w:val="paragraph"/>
        <w:spacing w:before="0" w:beforeAutospacing="0" w:after="0" w:afterAutospacing="0"/>
        <w:ind w:left="720"/>
        <w:textAlignment w:val="baseline"/>
        <w:rPr>
          <w:rFonts w:ascii="Univers Light" w:hAnsi="Univers Light" w:cs="Segoe UI"/>
          <w:color w:val="051720"/>
          <w:sz w:val="22"/>
          <w:szCs w:val="22"/>
        </w:rPr>
      </w:pPr>
    </w:p>
    <w:p w14:paraId="52A485D9" w14:textId="77777777" w:rsidR="009B4072" w:rsidRDefault="009B4072" w:rsidP="009B4072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normaltextrun"/>
          <w:rFonts w:ascii="Univers Light" w:eastAsiaTheme="majorEastAsia" w:hAnsi="Univers Light" w:cs="Segoe UI"/>
          <w:b/>
          <w:bCs/>
          <w:color w:val="051720"/>
          <w:sz w:val="22"/>
          <w:szCs w:val="22"/>
        </w:rPr>
        <w:t>Here’s a breakdown of estimated costs:</w:t>
      </w:r>
      <w:r>
        <w:rPr>
          <w:rStyle w:val="eop"/>
          <w:rFonts w:ascii="Univers Light" w:eastAsiaTheme="majorEastAsia" w:hAnsi="Univers Light" w:cs="Segoe UI"/>
          <w:color w:val="051720"/>
          <w:sz w:val="22"/>
          <w:szCs w:val="22"/>
        </w:rPr>
        <w:t> </w:t>
      </w:r>
    </w:p>
    <w:p w14:paraId="4393751A" w14:textId="609F1990" w:rsidR="009B4072" w:rsidRPr="009B4072" w:rsidRDefault="009B4072" w:rsidP="009B4072">
      <w:pPr>
        <w:pStyle w:val="paragraph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normaltextrun"/>
          <w:rFonts w:ascii="Univers Light" w:eastAsiaTheme="majorEastAsia" w:hAnsi="Univers Light" w:cs="Segoe UI"/>
          <w:b/>
          <w:bCs/>
          <w:color w:val="152817"/>
          <w:sz w:val="22"/>
          <w:szCs w:val="22"/>
        </w:rPr>
        <w:t xml:space="preserve">Airfare estimate: </w:t>
      </w:r>
      <w:r>
        <w:rPr>
          <w:rStyle w:val="normaltextrun"/>
          <w:rFonts w:ascii="Univers Light" w:eastAsiaTheme="majorEastAsia" w:hAnsi="Univers Light" w:cs="Segoe UI"/>
          <w:color w:val="156082"/>
          <w:sz w:val="22"/>
          <w:szCs w:val="22"/>
        </w:rPr>
        <w:t>[insert cost]</w:t>
      </w:r>
      <w:r>
        <w:rPr>
          <w:rStyle w:val="eop"/>
          <w:rFonts w:ascii="Univers Light" w:eastAsiaTheme="majorEastAsia" w:hAnsi="Univers Light" w:cs="Segoe UI"/>
          <w:color w:val="156082"/>
          <w:sz w:val="22"/>
          <w:szCs w:val="22"/>
        </w:rPr>
        <w:t> </w:t>
      </w:r>
    </w:p>
    <w:p w14:paraId="5E8860F6" w14:textId="77777777" w:rsidR="009B4072" w:rsidRDefault="009B4072" w:rsidP="009B4072">
      <w:pPr>
        <w:pStyle w:val="paragraph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Univers Light" w:hAnsi="Univers Light" w:cs="Segoe UI"/>
          <w:color w:val="051720"/>
          <w:sz w:val="22"/>
          <w:szCs w:val="22"/>
        </w:rPr>
      </w:pPr>
      <w:r>
        <w:rPr>
          <w:rStyle w:val="normaltextrun"/>
          <w:rFonts w:ascii="Univers Light" w:eastAsiaTheme="majorEastAsia" w:hAnsi="Univers Light" w:cs="Segoe UI"/>
          <w:b/>
          <w:bCs/>
          <w:color w:val="152817"/>
          <w:sz w:val="22"/>
          <w:szCs w:val="22"/>
        </w:rPr>
        <w:t xml:space="preserve">Hotel (X nights at the discounted </w:t>
      </w:r>
      <w:proofErr w:type="spellStart"/>
      <w:r>
        <w:rPr>
          <w:rStyle w:val="normaltextrun"/>
          <w:rFonts w:ascii="Univers Light" w:eastAsiaTheme="majorEastAsia" w:hAnsi="Univers Light" w:cs="Segoe UI"/>
          <w:b/>
          <w:bCs/>
          <w:color w:val="152817"/>
          <w:sz w:val="22"/>
          <w:szCs w:val="22"/>
        </w:rPr>
        <w:t>OneTrust</w:t>
      </w:r>
      <w:proofErr w:type="spellEnd"/>
      <w:r>
        <w:rPr>
          <w:rStyle w:val="normaltextrun"/>
          <w:rFonts w:ascii="Univers Light" w:eastAsiaTheme="majorEastAsia" w:hAnsi="Univers Light" w:cs="Segoe UI"/>
          <w:b/>
          <w:bCs/>
          <w:color w:val="152817"/>
          <w:sz w:val="22"/>
          <w:szCs w:val="22"/>
        </w:rPr>
        <w:t xml:space="preserve"> rate):</w:t>
      </w:r>
      <w:r>
        <w:rPr>
          <w:rStyle w:val="normaltextrun"/>
          <w:rFonts w:ascii="Univers Light" w:eastAsiaTheme="majorEastAsia" w:hAnsi="Univers Light" w:cs="Segoe UI"/>
          <w:b/>
          <w:bCs/>
          <w:color w:val="156082"/>
          <w:sz w:val="22"/>
          <w:szCs w:val="22"/>
        </w:rPr>
        <w:t xml:space="preserve"> </w:t>
      </w:r>
      <w:r>
        <w:rPr>
          <w:rStyle w:val="normaltextrun"/>
          <w:rFonts w:ascii="Univers Light" w:eastAsiaTheme="majorEastAsia" w:hAnsi="Univers Light" w:cs="Segoe UI"/>
          <w:color w:val="156082"/>
          <w:sz w:val="22"/>
          <w:szCs w:val="22"/>
        </w:rPr>
        <w:t>[insert total cost]</w:t>
      </w:r>
      <w:r>
        <w:rPr>
          <w:rStyle w:val="normaltextrun"/>
          <w:rFonts w:ascii="Univers Light" w:eastAsiaTheme="majorEastAsia" w:hAnsi="Univers Light" w:cs="Segoe UI"/>
          <w:color w:val="152817"/>
          <w:sz w:val="22"/>
          <w:szCs w:val="22"/>
        </w:rPr>
        <w:t xml:space="preserve"> plus tax and fees</w:t>
      </w:r>
      <w:r>
        <w:rPr>
          <w:rStyle w:val="eop"/>
          <w:rFonts w:ascii="Univers Light" w:eastAsiaTheme="majorEastAsia" w:hAnsi="Univers Light" w:cs="Segoe UI"/>
          <w:color w:val="152817"/>
          <w:sz w:val="22"/>
          <w:szCs w:val="22"/>
        </w:rPr>
        <w:t> </w:t>
      </w:r>
    </w:p>
    <w:p w14:paraId="7361D9C5" w14:textId="77777777" w:rsidR="009B4072" w:rsidRDefault="009B4072" w:rsidP="009B4072">
      <w:pPr>
        <w:pStyle w:val="paragraph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Univers Light" w:hAnsi="Univers Light" w:cs="Segoe UI"/>
          <w:color w:val="051720"/>
          <w:sz w:val="22"/>
          <w:szCs w:val="22"/>
        </w:rPr>
      </w:pPr>
      <w:r w:rsidRPr="009B4072">
        <w:rPr>
          <w:rStyle w:val="normaltextrun"/>
          <w:rFonts w:ascii="Univers Light" w:eastAsiaTheme="majorEastAsia" w:hAnsi="Univers Light" w:cs="Segoe UI"/>
          <w:b/>
          <w:bCs/>
          <w:color w:val="152817"/>
          <w:sz w:val="22"/>
          <w:szCs w:val="22"/>
        </w:rPr>
        <w:t xml:space="preserve">Registration fee (meals included): </w:t>
      </w:r>
      <w:r w:rsidRPr="009B4072">
        <w:rPr>
          <w:rStyle w:val="normaltextrun"/>
          <w:rFonts w:ascii="Univers Light" w:eastAsiaTheme="majorEastAsia" w:hAnsi="Univers Light" w:cs="Segoe UI"/>
          <w:color w:val="156082"/>
          <w:sz w:val="22"/>
          <w:szCs w:val="22"/>
        </w:rPr>
        <w:t>[insert cost]</w:t>
      </w:r>
      <w:r w:rsidRPr="009B4072">
        <w:rPr>
          <w:rStyle w:val="eop"/>
          <w:rFonts w:ascii="Univers Light" w:eastAsiaTheme="majorEastAsia" w:hAnsi="Univers Light" w:cs="Segoe UI"/>
          <w:color w:val="156082"/>
          <w:sz w:val="22"/>
          <w:szCs w:val="22"/>
        </w:rPr>
        <w:t> </w:t>
      </w:r>
    </w:p>
    <w:p w14:paraId="3908A8D6" w14:textId="7BC944D0" w:rsidR="009B4072" w:rsidRPr="009B4072" w:rsidRDefault="009B4072" w:rsidP="009B4072">
      <w:pPr>
        <w:pStyle w:val="paragraph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Univers Light" w:hAnsi="Univers Light" w:cs="Segoe UI"/>
          <w:color w:val="051720"/>
          <w:sz w:val="22"/>
          <w:szCs w:val="22"/>
        </w:rPr>
      </w:pPr>
      <w:r w:rsidRPr="009B4072">
        <w:rPr>
          <w:rStyle w:val="normaltextrun"/>
          <w:rFonts w:ascii="Univers Light" w:eastAsiaTheme="majorEastAsia" w:hAnsi="Univers Light" w:cs="Segoe UI"/>
          <w:b/>
          <w:bCs/>
          <w:color w:val="152817"/>
          <w:sz w:val="22"/>
          <w:szCs w:val="22"/>
        </w:rPr>
        <w:t xml:space="preserve">Total: </w:t>
      </w:r>
      <w:r w:rsidRPr="009B4072">
        <w:rPr>
          <w:rStyle w:val="normaltextrun"/>
          <w:rFonts w:ascii="Univers Light" w:eastAsiaTheme="majorEastAsia" w:hAnsi="Univers Light" w:cs="Segoe UI"/>
          <w:color w:val="156082"/>
          <w:sz w:val="22"/>
          <w:szCs w:val="22"/>
        </w:rPr>
        <w:t>[insert cost]</w:t>
      </w:r>
      <w:r w:rsidRPr="009B4072">
        <w:rPr>
          <w:rStyle w:val="eop"/>
          <w:rFonts w:ascii="Univers Light" w:eastAsiaTheme="majorEastAsia" w:hAnsi="Univers Light" w:cs="Segoe UI"/>
          <w:color w:val="156082"/>
          <w:sz w:val="22"/>
          <w:szCs w:val="22"/>
        </w:rPr>
        <w:t> </w:t>
      </w:r>
    </w:p>
    <w:p w14:paraId="011EBA76" w14:textId="77777777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</w:pPr>
    </w:p>
    <w:p w14:paraId="1C41EBF1" w14:textId="0BEC3E4D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 xml:space="preserve">After the conference, I'll distribute a summary of the key takeaways and how the trust solutions could benefit our company. To learn more, visit </w:t>
      </w:r>
      <w:hyperlink r:id="rId5" w:tgtFrame="_blank" w:history="1">
        <w:r>
          <w:rPr>
            <w:rStyle w:val="normaltextrun"/>
            <w:rFonts w:ascii="Univers" w:eastAsiaTheme="majorEastAsia" w:hAnsi="Univers" w:cs="Segoe UI"/>
            <w:color w:val="55A05E"/>
            <w:sz w:val="22"/>
            <w:szCs w:val="22"/>
          </w:rPr>
          <w:t>http://www.trustweek.com/</w:t>
        </w:r>
        <w:r>
          <w:rPr>
            <w:rStyle w:val="normaltextrun"/>
            <w:rFonts w:ascii="Univers" w:eastAsiaTheme="majorEastAsia" w:hAnsi="Univers" w:cs="Segoe UI"/>
            <w:sz w:val="22"/>
            <w:szCs w:val="22"/>
          </w:rPr>
          <w:t>.</w:t>
        </w:r>
      </w:hyperlink>
      <w:r>
        <w:rPr>
          <w:rStyle w:val="eop"/>
          <w:rFonts w:ascii="Univers Light" w:eastAsiaTheme="majorEastAsia" w:hAnsi="Univers Light" w:cs="Segoe UI"/>
          <w:color w:val="051720"/>
          <w:sz w:val="22"/>
          <w:szCs w:val="22"/>
        </w:rPr>
        <w:t> </w:t>
      </w:r>
    </w:p>
    <w:p w14:paraId="4E13464A" w14:textId="77777777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</w:pPr>
    </w:p>
    <w:p w14:paraId="280539FE" w14:textId="12E3F3F9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Thank you for considering this request. </w:t>
      </w:r>
      <w:r>
        <w:rPr>
          <w:rStyle w:val="eop"/>
          <w:rFonts w:ascii="Univers Light" w:eastAsiaTheme="majorEastAsia" w:hAnsi="Univers Light" w:cs="Segoe UI"/>
          <w:color w:val="051720"/>
          <w:sz w:val="22"/>
          <w:szCs w:val="22"/>
        </w:rPr>
        <w:t> </w:t>
      </w:r>
    </w:p>
    <w:p w14:paraId="41496C7E" w14:textId="77777777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</w:pPr>
    </w:p>
    <w:p w14:paraId="6B8E9D03" w14:textId="547C5804" w:rsidR="009B4072" w:rsidRDefault="009B4072" w:rsidP="009B40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normaltextrun"/>
          <w:rFonts w:ascii="Univers Light" w:eastAsiaTheme="majorEastAsia" w:hAnsi="Univers Light" w:cs="Segoe UI"/>
          <w:color w:val="051720"/>
          <w:sz w:val="22"/>
          <w:szCs w:val="22"/>
        </w:rPr>
        <w:t>Looking forward to your reply, </w:t>
      </w:r>
      <w:r>
        <w:rPr>
          <w:rStyle w:val="eop"/>
          <w:rFonts w:ascii="Univers Light" w:eastAsiaTheme="majorEastAsia" w:hAnsi="Univers Light" w:cs="Segoe UI"/>
          <w:color w:val="051720"/>
          <w:sz w:val="22"/>
          <w:szCs w:val="22"/>
        </w:rPr>
        <w:t> </w:t>
      </w:r>
    </w:p>
    <w:p w14:paraId="4B8561EA" w14:textId="272A80F5" w:rsidR="000C3EDE" w:rsidRPr="009B4072" w:rsidRDefault="009B4072" w:rsidP="009B40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51720"/>
          <w:sz w:val="18"/>
          <w:szCs w:val="18"/>
        </w:rPr>
      </w:pPr>
      <w:r>
        <w:rPr>
          <w:rStyle w:val="normaltextrun"/>
          <w:rFonts w:ascii="Univers Light" w:eastAsiaTheme="majorEastAsia" w:hAnsi="Univers Light" w:cs="Segoe UI"/>
          <w:color w:val="559F5D"/>
          <w:sz w:val="22"/>
          <w:szCs w:val="22"/>
        </w:rPr>
        <w:t>(Your name)</w:t>
      </w:r>
      <w:r>
        <w:rPr>
          <w:rStyle w:val="eop"/>
          <w:rFonts w:ascii="Univers Light" w:eastAsiaTheme="majorEastAsia" w:hAnsi="Univers Light" w:cs="Segoe UI"/>
          <w:color w:val="559F5D"/>
          <w:sz w:val="22"/>
          <w:szCs w:val="22"/>
        </w:rPr>
        <w:t> </w:t>
      </w:r>
    </w:p>
    <w:sectPr w:rsidR="000C3EDE" w:rsidRPr="009B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685C"/>
    <w:multiLevelType w:val="hybridMultilevel"/>
    <w:tmpl w:val="98D8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0A92"/>
    <w:multiLevelType w:val="multilevel"/>
    <w:tmpl w:val="6A48E2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77161"/>
    <w:multiLevelType w:val="hybridMultilevel"/>
    <w:tmpl w:val="1EE832F6"/>
    <w:lvl w:ilvl="0" w:tplc="50A8D064">
      <w:numFmt w:val="bullet"/>
      <w:lvlText w:val="-"/>
      <w:lvlJc w:val="left"/>
      <w:pPr>
        <w:ind w:left="720" w:hanging="360"/>
      </w:pPr>
      <w:rPr>
        <w:rFonts w:ascii="Univers Light" w:eastAsiaTheme="majorEastAsia" w:hAnsi="Univers Light" w:cs="Segoe UI" w:hint="default"/>
        <w:color w:val="1528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152F"/>
    <w:multiLevelType w:val="multilevel"/>
    <w:tmpl w:val="E43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273044"/>
    <w:multiLevelType w:val="multilevel"/>
    <w:tmpl w:val="E43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AB418E"/>
    <w:multiLevelType w:val="multilevel"/>
    <w:tmpl w:val="448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9502531">
    <w:abstractNumId w:val="1"/>
  </w:num>
  <w:num w:numId="2" w16cid:durableId="1619948807">
    <w:abstractNumId w:val="5"/>
  </w:num>
  <w:num w:numId="3" w16cid:durableId="992877464">
    <w:abstractNumId w:val="3"/>
  </w:num>
  <w:num w:numId="4" w16cid:durableId="1015771434">
    <w:abstractNumId w:val="2"/>
  </w:num>
  <w:num w:numId="5" w16cid:durableId="1055276503">
    <w:abstractNumId w:val="0"/>
  </w:num>
  <w:num w:numId="6" w16cid:durableId="2091388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72"/>
    <w:rsid w:val="00085ED8"/>
    <w:rsid w:val="000C3EDE"/>
    <w:rsid w:val="0022155F"/>
    <w:rsid w:val="009B4072"/>
    <w:rsid w:val="009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9868A"/>
  <w15:chartTrackingRefBased/>
  <w15:docId w15:val="{FA4B3E2A-5698-5F47-85DF-9B681302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0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0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0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0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0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0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0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0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0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0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0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0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0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0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0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0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0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40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07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0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40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40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40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40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0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0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407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B40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9B4072"/>
  </w:style>
  <w:style w:type="character" w:customStyle="1" w:styleId="eop">
    <w:name w:val="eop"/>
    <w:basedOn w:val="DefaultParagraphFont"/>
    <w:rsid w:val="009B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stweek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CEEFD75368D43876811C819B20890" ma:contentTypeVersion="10" ma:contentTypeDescription="Create a new document." ma:contentTypeScope="" ma:versionID="eac1363215a5cff467668a18c0297a4f">
  <xsd:schema xmlns:xsd="http://www.w3.org/2001/XMLSchema" xmlns:xs="http://www.w3.org/2001/XMLSchema" xmlns:p="http://schemas.microsoft.com/office/2006/metadata/properties" xmlns:ns2="39e80944-d649-41b8-9647-1be436d71dcf" xmlns:ns3="d9d68108-c9c1-4d77-a930-57c9e273c402" targetNamespace="http://schemas.microsoft.com/office/2006/metadata/properties" ma:root="true" ma:fieldsID="da87f22910baea02232f263e4c66d3f5" ns2:_="" ns3:_="">
    <xsd:import namespace="39e80944-d649-41b8-9647-1be436d71dcf"/>
    <xsd:import namespace="d9d68108-c9c1-4d77-a930-57c9e273c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0944-d649-41b8-9647-1be436d71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8108-c9c1-4d77-a930-57c9e273c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70A2E-8E9F-41A7-B0C3-6CD250BF2696}"/>
</file>

<file path=customXml/itemProps2.xml><?xml version="1.0" encoding="utf-8"?>
<ds:datastoreItem xmlns:ds="http://schemas.openxmlformats.org/officeDocument/2006/customXml" ds:itemID="{B7C62941-8CD8-4B6E-B4CC-E283D4FBF1C7}"/>
</file>

<file path=customXml/itemProps3.xml><?xml version="1.0" encoding="utf-8"?>
<ds:datastoreItem xmlns:ds="http://schemas.openxmlformats.org/officeDocument/2006/customXml" ds:itemID="{977A05F5-34D9-4A6B-A14B-84ABF0483A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Clarke</dc:creator>
  <cp:keywords/>
  <dc:description/>
  <cp:lastModifiedBy>Melissa Clarke</cp:lastModifiedBy>
  <cp:revision>1</cp:revision>
  <dcterms:created xsi:type="dcterms:W3CDTF">2024-05-30T12:14:00Z</dcterms:created>
  <dcterms:modified xsi:type="dcterms:W3CDTF">2024-05-30T12:17:00Z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a3b3d1-43a1-4cb9-bcfb-f51bbaaf59e2_Enabled">
    <vt:lpwstr>true</vt:lpwstr>
  </property>
  <property fmtid="{D5CDD505-2E9C-101B-9397-08002B2CF9AE}" pid="3" name="MSIP_Label_d5a3b3d1-43a1-4cb9-bcfb-f51bbaaf59e2_SetDate">
    <vt:lpwstr>2024-05-30T12:17:57Z</vt:lpwstr>
  </property>
  <property fmtid="{D5CDD505-2E9C-101B-9397-08002B2CF9AE}" pid="4" name="MSIP_Label_d5a3b3d1-43a1-4cb9-bcfb-f51bbaaf59e2_Method">
    <vt:lpwstr>Standard</vt:lpwstr>
  </property>
  <property fmtid="{D5CDD505-2E9C-101B-9397-08002B2CF9AE}" pid="5" name="MSIP_Label_d5a3b3d1-43a1-4cb9-bcfb-f51bbaaf59e2_Name">
    <vt:lpwstr>Proprietary</vt:lpwstr>
  </property>
  <property fmtid="{D5CDD505-2E9C-101B-9397-08002B2CF9AE}" pid="6" name="MSIP_Label_d5a3b3d1-43a1-4cb9-bcfb-f51bbaaf59e2_SiteId">
    <vt:lpwstr>9d1d17d8-372b-4b23-a9fc-1e5d895c89a1</vt:lpwstr>
  </property>
  <property fmtid="{D5CDD505-2E9C-101B-9397-08002B2CF9AE}" pid="7" name="MSIP_Label_d5a3b3d1-43a1-4cb9-bcfb-f51bbaaf59e2_ActionId">
    <vt:lpwstr>3795267c-a36e-4116-ab6c-1d99429756a4</vt:lpwstr>
  </property>
  <property fmtid="{D5CDD505-2E9C-101B-9397-08002B2CF9AE}" pid="8" name="MSIP_Label_d5a3b3d1-43a1-4cb9-bcfb-f51bbaaf59e2_ContentBits">
    <vt:lpwstr>0</vt:lpwstr>
  </property>
  <property fmtid="{D5CDD505-2E9C-101B-9397-08002B2CF9AE}" pid="9" name="ContentTypeId">
    <vt:lpwstr>0x010100E6ACEEFD75368D43876811C819B20890</vt:lpwstr>
  </property>
</Properties>
</file>